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6840"/>
        </w:tabs>
        <w:spacing w:before="20" w:after="0"/>
        <w:jc w:val="center"/>
        <w:rPr>
          <w:rFonts w:ascii="Times New Roman" w:hAnsi="Times New Roman" w:cs="Times New Roman"/>
          <w:b/>
          <w:sz w:val="26"/>
          <w:szCs w:val="24"/>
          <w:lang w:val="en-US"/>
        </w:rPr>
      </w:pPr>
      <w:r>
        <w:rPr>
          <w:rFonts w:ascii="Times New Roman" w:hAnsi="Times New Roman" w:cs="Times New Roman"/>
          <w:b/>
          <w:sz w:val="26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-222885</wp:posOffset>
                </wp:positionH>
                <wp:positionV relativeFrom="paragraph">
                  <wp:posOffset>242570</wp:posOffset>
                </wp:positionV>
                <wp:extent cx="2874645" cy="470535"/>
                <wp:effectExtent l="4445" t="4445" r="16510" b="20320"/>
                <wp:wrapNone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4645" cy="470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bg1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6" o:spt="202" type="#_x0000_t202" style="position:absolute;left:0pt;margin-left:-17.55pt;margin-top:19.1pt;height:37.05pt;width:226.35pt;z-index:251663360;mso-width-relative:page;mso-height-relative:margin;mso-height-percent:200;" fillcolor="#FFFFFF" filled="t" stroked="t" coordsize="21600,21600" o:gfxdata="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X&#10;Z7wD2wAAAAoBAAAPAAAAAAAAAAEAIAAAACIAAABkcnMvZG93bnJldi54bWxQSwECFAAUAAAACACH&#10;TuJAq7/pK+gBAAABBAAADgAAAAAAAAABACAAAAAqAQAAZHJzL2Uyb0RvYy54bWxQSwUGAAAAAAYA&#10;BgBZAQAAhAUAAAAA&#10;">
                <v:fill on="t" focussize="0,0"/>
                <v:stroke color="#FFFFFF [3212]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6"/>
          <w:szCs w:val="24"/>
          <w:lang w:val="en-US"/>
        </w:rPr>
        <w:t>SỐ LƯỢNG VĐV TRƯỜNG CAO ĐẲNG LÝ TỰ TRỌNG THAM GIA HỘI THAO</w:t>
      </w:r>
    </w:p>
    <w:p>
      <w:pPr>
        <w:tabs>
          <w:tab w:val="center" w:pos="6840"/>
        </w:tabs>
        <w:spacing w:before="20" w:after="0"/>
        <w:jc w:val="center"/>
        <w:rPr>
          <w:rFonts w:ascii="Times New Roman" w:hAnsi="Times New Roman" w:cs="Times New Roman"/>
          <w:b/>
          <w:sz w:val="26"/>
          <w:szCs w:val="24"/>
          <w:lang w:val="en-US"/>
        </w:rPr>
      </w:pPr>
    </w:p>
    <w:p>
      <w:pPr>
        <w:tabs>
          <w:tab w:val="center" w:pos="6840"/>
        </w:tabs>
        <w:spacing w:before="20" w:after="0"/>
        <w:jc w:val="center"/>
        <w:rPr>
          <w:rFonts w:ascii="Times New Roman" w:hAnsi="Times New Roman" w:cs="Times New Roman"/>
          <w:b/>
          <w:sz w:val="26"/>
          <w:szCs w:val="24"/>
          <w:lang w:val="en-US"/>
        </w:rPr>
      </w:pPr>
    </w:p>
    <w:p>
      <w:pPr>
        <w:numPr>
          <w:ilvl w:val="0"/>
          <w:numId w:val="1"/>
        </w:numPr>
        <w:tabs>
          <w:tab w:val="center" w:pos="6840"/>
        </w:tabs>
        <w:spacing w:before="20" w:after="0"/>
        <w:jc w:val="left"/>
        <w:rPr>
          <w:rFonts w:ascii="Times New Roman" w:hAnsi="Times New Roman" w:cs="Times New Roman"/>
          <w:b w:val="0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lang w:val="en-US"/>
        </w:rPr>
        <w:t>Môn Bóng đá nam: 10 VĐV</w:t>
      </w:r>
    </w:p>
    <w:p>
      <w:pPr>
        <w:numPr>
          <w:ilvl w:val="0"/>
          <w:numId w:val="1"/>
        </w:numPr>
        <w:tabs>
          <w:tab w:val="center" w:pos="6840"/>
        </w:tabs>
        <w:spacing w:before="20" w:after="0"/>
        <w:jc w:val="left"/>
        <w:rPr>
          <w:rFonts w:ascii="Times New Roman" w:hAnsi="Times New Roman" w:cs="Times New Roman"/>
          <w:b w:val="0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lang w:val="en-US"/>
        </w:rPr>
        <w:t>Bóng đá nữ: 15 VĐV</w:t>
      </w:r>
    </w:p>
    <w:p>
      <w:pPr>
        <w:numPr>
          <w:ilvl w:val="0"/>
          <w:numId w:val="1"/>
        </w:numPr>
        <w:tabs>
          <w:tab w:val="center" w:pos="6840"/>
        </w:tabs>
        <w:spacing w:before="20" w:after="0"/>
        <w:jc w:val="left"/>
        <w:rPr>
          <w:rFonts w:ascii="Times New Roman" w:hAnsi="Times New Roman" w:cs="Times New Roman"/>
          <w:b w:val="0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lang w:val="en-US"/>
        </w:rPr>
        <w:t>Bóng chuyền Nam: 10 VĐV</w:t>
      </w:r>
    </w:p>
    <w:p>
      <w:pPr>
        <w:numPr>
          <w:ilvl w:val="0"/>
          <w:numId w:val="1"/>
        </w:numPr>
        <w:tabs>
          <w:tab w:val="center" w:pos="6840"/>
        </w:tabs>
        <w:spacing w:before="20" w:after="0"/>
        <w:jc w:val="left"/>
        <w:rPr>
          <w:rFonts w:ascii="Times New Roman" w:hAnsi="Times New Roman" w:cs="Times New Roman"/>
          <w:b w:val="0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lang w:val="en-US"/>
        </w:rPr>
        <w:t>Cầu Lông: 5VĐV</w:t>
      </w:r>
    </w:p>
    <w:p>
      <w:pPr>
        <w:numPr>
          <w:ilvl w:val="0"/>
          <w:numId w:val="1"/>
        </w:numPr>
        <w:tabs>
          <w:tab w:val="center" w:pos="6840"/>
        </w:tabs>
        <w:spacing w:before="20" w:after="0"/>
        <w:jc w:val="left"/>
        <w:rPr>
          <w:rFonts w:ascii="Times New Roman" w:hAnsi="Times New Roman" w:cs="Times New Roman"/>
          <w:b w:val="0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lang w:val="en-US"/>
        </w:rPr>
        <w:t>Bóng bàn: 2 VĐV</w:t>
      </w:r>
    </w:p>
    <w:p>
      <w:pPr>
        <w:numPr>
          <w:ilvl w:val="0"/>
          <w:numId w:val="1"/>
        </w:numPr>
        <w:tabs>
          <w:tab w:val="center" w:pos="6840"/>
        </w:tabs>
        <w:spacing w:before="20" w:after="0"/>
        <w:jc w:val="left"/>
        <w:rPr>
          <w:rFonts w:ascii="Times New Roman" w:hAnsi="Times New Roman" w:cs="Times New Roman"/>
          <w:b w:val="0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lang w:val="en-US"/>
        </w:rPr>
        <w:t>Trò chơi vận động: 25 VĐV</w:t>
      </w:r>
    </w:p>
    <w:p>
      <w:pPr>
        <w:numPr>
          <w:numId w:val="0"/>
        </w:numPr>
        <w:tabs>
          <w:tab w:val="center" w:pos="6840"/>
        </w:tabs>
        <w:spacing w:before="20" w:after="0"/>
        <w:jc w:val="left"/>
        <w:rPr>
          <w:rFonts w:ascii="Times New Roman" w:hAnsi="Times New Roman" w:cs="Times New Roman"/>
          <w:b w:val="0"/>
          <w:bCs/>
          <w:sz w:val="28"/>
          <w:szCs w:val="28"/>
          <w:lang w:val="en-US"/>
        </w:rPr>
      </w:pPr>
    </w:p>
    <w:p>
      <w:pPr>
        <w:numPr>
          <w:numId w:val="0"/>
        </w:numPr>
        <w:tabs>
          <w:tab w:val="center" w:pos="6840"/>
        </w:tabs>
        <w:spacing w:before="20" w:after="0"/>
        <w:jc w:val="left"/>
        <w:rPr>
          <w:rFonts w:ascii="Times New Roman" w:hAnsi="Times New Roman" w:cs="Times New Roman"/>
          <w:b w:val="0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lang w:val="en-US"/>
        </w:rPr>
        <w:t xml:space="preserve">Tổng cộng: </w:t>
      </w:r>
      <w:r>
        <w:rPr>
          <w:rFonts w:ascii="Times New Roman" w:hAnsi="Times New Roman" w:cs="Times New Roman"/>
          <w:b w:val="0"/>
          <w:bCs/>
          <w:color w:val="FF0000"/>
          <w:sz w:val="28"/>
          <w:szCs w:val="28"/>
          <w:lang w:val="en-US"/>
        </w:rPr>
        <w:t>62 VĐV</w:t>
      </w:r>
    </w:p>
    <w:p>
      <w:pPr>
        <w:numPr>
          <w:numId w:val="0"/>
        </w:numPr>
        <w:tabs>
          <w:tab w:val="center" w:pos="6840"/>
        </w:tabs>
        <w:spacing w:before="20" w:after="0"/>
        <w:jc w:val="left"/>
        <w:rPr>
          <w:rFonts w:ascii="Times New Roman" w:hAnsi="Times New Roman" w:cs="Times New Roman"/>
          <w:b w:val="0"/>
          <w:bCs/>
          <w:sz w:val="28"/>
          <w:szCs w:val="28"/>
          <w:lang w:val="en-US"/>
        </w:rPr>
      </w:pPr>
      <w:bookmarkStart w:id="0" w:name="_GoBack"/>
      <w:bookmarkEnd w:id="0"/>
    </w:p>
    <w:sectPr>
      <w:pgSz w:w="11909" w:h="16834"/>
      <w:pgMar w:top="864" w:right="864" w:bottom="851" w:left="1008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29F1129"/>
    <w:multiLevelType w:val="singleLevel"/>
    <w:tmpl w:val="A29F112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0"/>
  <w:bordersDoNotSurroundFooter w:val="0"/>
  <w:hideSpellingErrors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45201"/>
    <w:rsid w:val="00083076"/>
    <w:rsid w:val="001B6C0A"/>
    <w:rsid w:val="001E3B60"/>
    <w:rsid w:val="002433F5"/>
    <w:rsid w:val="00291DDC"/>
    <w:rsid w:val="002B0944"/>
    <w:rsid w:val="002F6DC1"/>
    <w:rsid w:val="0034615C"/>
    <w:rsid w:val="00376387"/>
    <w:rsid w:val="00381425"/>
    <w:rsid w:val="004926D4"/>
    <w:rsid w:val="004F3E06"/>
    <w:rsid w:val="005023B2"/>
    <w:rsid w:val="00503127"/>
    <w:rsid w:val="00564A8D"/>
    <w:rsid w:val="006B3CEE"/>
    <w:rsid w:val="006C3122"/>
    <w:rsid w:val="00717173"/>
    <w:rsid w:val="007279AA"/>
    <w:rsid w:val="00746E6E"/>
    <w:rsid w:val="007A6B4D"/>
    <w:rsid w:val="00856E7E"/>
    <w:rsid w:val="0087634A"/>
    <w:rsid w:val="008F6362"/>
    <w:rsid w:val="008F6C22"/>
    <w:rsid w:val="00941304"/>
    <w:rsid w:val="00A431C9"/>
    <w:rsid w:val="00A73CC0"/>
    <w:rsid w:val="00AD5FAD"/>
    <w:rsid w:val="00AE0B09"/>
    <w:rsid w:val="00AF04F3"/>
    <w:rsid w:val="00B26EED"/>
    <w:rsid w:val="00B55905"/>
    <w:rsid w:val="00B827EE"/>
    <w:rsid w:val="00B84514"/>
    <w:rsid w:val="00BB45F4"/>
    <w:rsid w:val="00BB585A"/>
    <w:rsid w:val="00BD756C"/>
    <w:rsid w:val="00C05E4D"/>
    <w:rsid w:val="00C37221"/>
    <w:rsid w:val="00CD20E0"/>
    <w:rsid w:val="00CE1005"/>
    <w:rsid w:val="00CF19F0"/>
    <w:rsid w:val="00D12492"/>
    <w:rsid w:val="00D13608"/>
    <w:rsid w:val="00D17A00"/>
    <w:rsid w:val="00D41F4E"/>
    <w:rsid w:val="00D50E55"/>
    <w:rsid w:val="00D74AA2"/>
    <w:rsid w:val="00DA7CC2"/>
    <w:rsid w:val="00E96022"/>
    <w:rsid w:val="00F14039"/>
    <w:rsid w:val="00F70C2A"/>
    <w:rsid w:val="00FB7337"/>
    <w:rsid w:val="00FD4A17"/>
    <w:rsid w:val="00FE355F"/>
    <w:rsid w:val="031775E7"/>
    <w:rsid w:val="0C4646EA"/>
    <w:rsid w:val="0EA60245"/>
    <w:rsid w:val="12FD0F4D"/>
    <w:rsid w:val="27541A50"/>
    <w:rsid w:val="2CC049EC"/>
    <w:rsid w:val="32FD27CA"/>
    <w:rsid w:val="349B7E4F"/>
    <w:rsid w:val="3A7E4DCD"/>
    <w:rsid w:val="4B092045"/>
    <w:rsid w:val="56036F76"/>
    <w:rsid w:val="57351EB6"/>
    <w:rsid w:val="5A047D2B"/>
    <w:rsid w:val="6FD449C5"/>
    <w:rsid w:val="784F13DE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ahoma" w:hAnsi="Tahoma" w:eastAsiaTheme="minorHAnsi" w:cstheme="minorBidi"/>
      <w:sz w:val="22"/>
      <w:szCs w:val="22"/>
      <w:lang w:val="en-US" w:eastAsia="en-US" w:bidi="ar-SA"/>
    </w:rPr>
  </w:style>
  <w:style w:type="character" w:default="1" w:styleId="6">
    <w:name w:val="Default Paragraph Font"/>
    <w:unhideWhenUsed/>
    <w:uiPriority w:val="1"/>
  </w:style>
  <w:style w:type="table" w:default="1" w:styleId="9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unhideWhenUsed/>
    <w:qFormat/>
    <w:uiPriority w:val="99"/>
    <w:pPr>
      <w:spacing w:after="0" w:line="240" w:lineRule="auto"/>
    </w:pPr>
    <w:rPr>
      <w:rFonts w:cs="Tahoma"/>
      <w:sz w:val="16"/>
      <w:szCs w:val="16"/>
    </w:rPr>
  </w:style>
  <w:style w:type="paragraph" w:styleId="3">
    <w:name w:val="annotation text"/>
    <w:basedOn w:val="1"/>
    <w:link w:val="13"/>
    <w:unhideWhenUsed/>
    <w:uiPriority w:val="99"/>
    <w:pPr>
      <w:spacing w:line="240" w:lineRule="auto"/>
    </w:pPr>
    <w:rPr>
      <w:sz w:val="20"/>
      <w:szCs w:val="20"/>
    </w:rPr>
  </w:style>
  <w:style w:type="paragraph" w:styleId="4">
    <w:name w:val="annotation subject"/>
    <w:basedOn w:val="3"/>
    <w:next w:val="3"/>
    <w:link w:val="14"/>
    <w:unhideWhenUsed/>
    <w:uiPriority w:val="99"/>
    <w:rPr>
      <w:b/>
      <w:bCs/>
    </w:rPr>
  </w:style>
  <w:style w:type="paragraph" w:styleId="5">
    <w:name w:val="Normal (Web)"/>
    <w:unhideWhenUsed/>
    <w:uiPriority w:val="99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character" w:styleId="7">
    <w:name w:val="annotation reference"/>
    <w:basedOn w:val="6"/>
    <w:unhideWhenUsed/>
    <w:uiPriority w:val="99"/>
    <w:rPr>
      <w:sz w:val="16"/>
      <w:szCs w:val="16"/>
    </w:rPr>
  </w:style>
  <w:style w:type="character" w:styleId="8">
    <w:name w:val="Hyperlink"/>
    <w:basedOn w:val="6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0">
    <w:name w:val="List Paragraph"/>
    <w:basedOn w:val="1"/>
    <w:qFormat/>
    <w:uiPriority w:val="34"/>
    <w:pPr>
      <w:ind w:left="720"/>
      <w:contextualSpacing/>
    </w:pPr>
  </w:style>
  <w:style w:type="character" w:customStyle="1" w:styleId="11">
    <w:name w:val="Balloon Text Char"/>
    <w:basedOn w:val="6"/>
    <w:link w:val="2"/>
    <w:semiHidden/>
    <w:qFormat/>
    <w:uiPriority w:val="99"/>
    <w:rPr>
      <w:rFonts w:cs="Tahoma"/>
      <w:sz w:val="16"/>
      <w:szCs w:val="16"/>
    </w:rPr>
  </w:style>
  <w:style w:type="paragraph" w:customStyle="1" w:styleId="12">
    <w:name w:val="Default Paragraph Font Para Char Char Char Char Char"/>
    <w:qFormat/>
    <w:uiPriority w:val="0"/>
    <w:pPr>
      <w:tabs>
        <w:tab w:val="left" w:pos="1152"/>
      </w:tabs>
      <w:spacing w:before="120" w:after="120" w:line="312" w:lineRule="auto"/>
    </w:pPr>
    <w:rPr>
      <w:rFonts w:ascii="Arial" w:hAnsi="Arial" w:eastAsia="Times New Roman" w:cs="Arial"/>
      <w:sz w:val="26"/>
      <w:szCs w:val="26"/>
      <w:lang w:val="en-US" w:eastAsia="en-US" w:bidi="ar-SA"/>
    </w:rPr>
  </w:style>
  <w:style w:type="character" w:customStyle="1" w:styleId="13">
    <w:name w:val="Comment Text Char"/>
    <w:basedOn w:val="6"/>
    <w:link w:val="3"/>
    <w:semiHidden/>
    <w:qFormat/>
    <w:uiPriority w:val="99"/>
    <w:rPr>
      <w:sz w:val="20"/>
      <w:szCs w:val="20"/>
    </w:rPr>
  </w:style>
  <w:style w:type="character" w:customStyle="1" w:styleId="14">
    <w:name w:val="Comment Subject Char"/>
    <w:basedOn w:val="13"/>
    <w:link w:val="4"/>
    <w:semiHidden/>
    <w:qFormat/>
    <w:uiPriority w:val="99"/>
    <w:rPr>
      <w:b/>
      <w:bC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THU DUC COLLEGE</Company>
  <Pages>8</Pages>
  <Words>2158</Words>
  <Characters>12303</Characters>
  <Lines>102</Lines>
  <Paragraphs>28</Paragraphs>
  <ScaleCrop>false</ScaleCrop>
  <LinksUpToDate>false</LinksUpToDate>
  <CharactersWithSpaces>14433</CharactersWithSpaces>
  <Application>WPS Office_10.2.0.6020_F1E327BC-269C-435d-A152-05C5408002CA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2017-03-27T05:43:00Z</dcterms:created>
  <dc:creator>TDC-ICT</dc:creator>
  <cp:lastModifiedBy>ASUS</cp:lastModifiedBy>
  <dcterms:modified xsi:type="dcterms:W3CDTF">2018-04-10T14:32:07Z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